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1D9" w:rsidRDefault="00F351D9" w:rsidP="00F351D9">
      <w:pPr>
        <w:pStyle w:val="a3"/>
      </w:pPr>
      <w:r>
        <w:t>Победители и призеры соревнований по подвижным играм «Веселые старты»:</w:t>
      </w:r>
    </w:p>
    <w:p w:rsidR="00F351D9" w:rsidRDefault="00F351D9" w:rsidP="00F351D9">
      <w:pPr>
        <w:pStyle w:val="a3"/>
      </w:pPr>
      <w:r>
        <w:t>1 ме</w:t>
      </w:r>
      <w:bookmarkStart w:id="0" w:name="_GoBack"/>
      <w:bookmarkEnd w:id="0"/>
      <w:r>
        <w:t xml:space="preserve">сто - МБОУ «Лицей №2»  </w:t>
      </w:r>
      <w:proofErr w:type="spellStart"/>
      <w:r>
        <w:t>Бугульминского</w:t>
      </w:r>
      <w:proofErr w:type="spellEnd"/>
      <w:r>
        <w:t xml:space="preserve"> муниципального района;</w:t>
      </w:r>
    </w:p>
    <w:p w:rsidR="00F351D9" w:rsidRPr="00F351D9" w:rsidRDefault="00F351D9" w:rsidP="00F351D9">
      <w:pPr>
        <w:pStyle w:val="a3"/>
        <w:rPr>
          <w:b/>
        </w:rPr>
      </w:pPr>
      <w:r w:rsidRPr="00F351D9">
        <w:rPr>
          <w:rStyle w:val="a4"/>
          <w:b w:val="0"/>
        </w:rPr>
        <w:t>2 место - ГБОУ «</w:t>
      </w:r>
      <w:proofErr w:type="spellStart"/>
      <w:r w:rsidRPr="00F351D9">
        <w:rPr>
          <w:rStyle w:val="a4"/>
          <w:b w:val="0"/>
        </w:rPr>
        <w:t>Икшурминская</w:t>
      </w:r>
      <w:proofErr w:type="spellEnd"/>
      <w:r w:rsidRPr="00F351D9">
        <w:rPr>
          <w:rStyle w:val="a4"/>
          <w:b w:val="0"/>
        </w:rPr>
        <w:t xml:space="preserve"> кадетская школа – интернат им. </w:t>
      </w:r>
      <w:proofErr w:type="spellStart"/>
      <w:r w:rsidRPr="00F351D9">
        <w:rPr>
          <w:rStyle w:val="a4"/>
          <w:b w:val="0"/>
        </w:rPr>
        <w:t>Байрякиева</w:t>
      </w:r>
      <w:proofErr w:type="spellEnd"/>
      <w:r w:rsidRPr="00F351D9">
        <w:rPr>
          <w:rStyle w:val="a4"/>
          <w:b w:val="0"/>
        </w:rPr>
        <w:t xml:space="preserve"> К.С.</w:t>
      </w:r>
      <w:r w:rsidRPr="00F351D9">
        <w:rPr>
          <w:b/>
        </w:rPr>
        <w:t>»</w:t>
      </w:r>
      <w:r w:rsidRPr="00F351D9">
        <w:rPr>
          <w:rStyle w:val="a4"/>
          <w:b w:val="0"/>
        </w:rPr>
        <w:t xml:space="preserve"> Сабинского муниципального района;</w:t>
      </w:r>
    </w:p>
    <w:p w:rsidR="00F351D9" w:rsidRDefault="00F351D9" w:rsidP="00F351D9">
      <w:pPr>
        <w:pStyle w:val="a3"/>
      </w:pPr>
      <w:r w:rsidRPr="00F351D9">
        <w:rPr>
          <w:rStyle w:val="a4"/>
          <w:b w:val="0"/>
        </w:rPr>
        <w:t>3 место</w:t>
      </w:r>
      <w:r>
        <w:rPr>
          <w:rStyle w:val="a4"/>
        </w:rPr>
        <w:t xml:space="preserve"> - </w:t>
      </w:r>
      <w:r>
        <w:t>МБОУ «Гимназия №93» Советского района г. Казани.</w:t>
      </w:r>
    </w:p>
    <w:p w:rsidR="009018DA" w:rsidRDefault="009018DA"/>
    <w:sectPr w:rsidR="00901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1D9"/>
    <w:rsid w:val="009018DA"/>
    <w:rsid w:val="00F3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51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51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51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5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2016-03-01T07:05:00Z</dcterms:created>
  <dcterms:modified xsi:type="dcterms:W3CDTF">2016-03-01T07:05:00Z</dcterms:modified>
</cp:coreProperties>
</file>